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EB" w:rsidRPr="00CC0900" w:rsidRDefault="00A83BEB" w:rsidP="00AD11CE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Proposed Content Weightages for </w:t>
      </w:r>
      <w:r w:rsidR="008C55AC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Punjab Health Facilities Management Company </w:t>
      </w:r>
      <w:r w:rsidR="00737E2C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(</w:t>
      </w:r>
      <w:r w:rsidR="00AD11CE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PHFM</w:t>
      </w:r>
      <w:r w:rsidR="00737E2C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C) </w:t>
      </w:r>
      <w:r w:rsidR="00647B86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AE6B51" w:rsidRPr="00CC090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 w:firstRow="1" w:lastRow="0" w:firstColumn="1" w:lastColumn="0" w:noHBand="0" w:noVBand="1"/>
      </w:tblPr>
      <w:tblGrid>
        <w:gridCol w:w="625"/>
        <w:gridCol w:w="2255"/>
        <w:gridCol w:w="5059"/>
        <w:gridCol w:w="1620"/>
      </w:tblGrid>
      <w:tr w:rsidR="00195F2B" w:rsidRPr="00CC0900" w:rsidTr="00195F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FE2E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55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E0030C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CC090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B235AF" w:rsidRPr="00247770" w:rsidTr="003B4C52">
        <w:trPr>
          <w:trHeight w:val="170"/>
        </w:trPr>
        <w:tc>
          <w:tcPr>
            <w:tcW w:w="625" w:type="dxa"/>
            <w:vMerge w:val="restart"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  <w:vAlign w:val="center"/>
          </w:tcPr>
          <w:p w:rsidR="00B235AF" w:rsidRPr="00047739" w:rsidRDefault="006B7450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B74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District Manager</w:t>
            </w:r>
          </w:p>
        </w:tc>
        <w:tc>
          <w:tcPr>
            <w:tcW w:w="5059" w:type="dxa"/>
            <w:vAlign w:val="center"/>
          </w:tcPr>
          <w:p w:rsidR="00B235AF" w:rsidRPr="00E0030C" w:rsidRDefault="00B235AF" w:rsidP="003B4C52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B235AF" w:rsidRPr="00247770" w:rsidRDefault="00B235AF" w:rsidP="003B4C52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235AF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235AF" w:rsidRPr="00047739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B235AF" w:rsidRPr="00E0030C" w:rsidRDefault="00B235AF" w:rsidP="003B4C52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235AF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235AF" w:rsidRPr="00047739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235AF" w:rsidRPr="00E0030C" w:rsidRDefault="00B235AF" w:rsidP="003B4C52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235AF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235AF" w:rsidRPr="00047739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235AF" w:rsidRPr="00E0030C" w:rsidRDefault="00B235AF" w:rsidP="003B4C52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B235AF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235AF" w:rsidRPr="00247770" w:rsidRDefault="00B235AF" w:rsidP="003B4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235AF" w:rsidRPr="00047739" w:rsidRDefault="00B235AF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235AF" w:rsidRPr="006B7450" w:rsidRDefault="008D722C" w:rsidP="003B4C52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Basic Computer Knowledge </w:t>
            </w:r>
            <w:r w:rsidRPr="00C2367F">
              <w:rPr>
                <w:rFonts w:asciiTheme="majorBidi" w:hAnsiTheme="majorBidi" w:cstheme="majorBidi"/>
                <w:sz w:val="24"/>
                <w:szCs w:val="24"/>
              </w:rPr>
              <w:t>(MS-Word, Excel, PowerPoint)</w:t>
            </w:r>
          </w:p>
        </w:tc>
        <w:tc>
          <w:tcPr>
            <w:tcW w:w="1620" w:type="dxa"/>
            <w:vAlign w:val="center"/>
          </w:tcPr>
          <w:p w:rsidR="00B235AF" w:rsidRPr="00247770" w:rsidRDefault="00B235AF" w:rsidP="003B4C52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B4487C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4487C" w:rsidRPr="006B7450" w:rsidRDefault="008D722C" w:rsidP="00B4487C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22C">
              <w:rPr>
                <w:rFonts w:asciiTheme="majorBidi" w:hAnsiTheme="majorBidi" w:cstheme="majorBidi"/>
                <w:sz w:val="24"/>
                <w:szCs w:val="24"/>
              </w:rPr>
              <w:t>Pharmaceutics</w:t>
            </w:r>
          </w:p>
        </w:tc>
        <w:tc>
          <w:tcPr>
            <w:tcW w:w="1620" w:type="dxa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B4487C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4487C" w:rsidRPr="006B7450" w:rsidRDefault="008D722C" w:rsidP="00B4487C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  <w:r w:rsidRPr="00B4487C"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:rsidR="00B4487C" w:rsidRDefault="00B4487C" w:rsidP="00B448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4487C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4487C" w:rsidRPr="006B7450" w:rsidRDefault="008D722C" w:rsidP="00B4487C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  <w:r w:rsidRPr="00E0030C">
              <w:rPr>
                <w:rFonts w:asciiTheme="majorBidi" w:hAnsiTheme="majorBidi" w:cstheme="majorBidi"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B4487C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4487C" w:rsidRPr="006B7450" w:rsidRDefault="00E0030C" w:rsidP="00B4487C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yellow"/>
                <w:lang w:bidi="en-US"/>
              </w:rPr>
            </w:pPr>
            <w:r w:rsidRPr="00E0030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Public Health</w:t>
            </w:r>
          </w:p>
        </w:tc>
        <w:tc>
          <w:tcPr>
            <w:tcW w:w="1620" w:type="dxa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4487C" w:rsidRPr="00247770" w:rsidTr="003B4C52">
        <w:trPr>
          <w:trHeight w:val="85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4487C" w:rsidRPr="006B7450" w:rsidRDefault="000C1154" w:rsidP="00B4487C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yellow"/>
                <w:lang w:bidi="en-US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>Monitoring &amp; Evaluation</w:t>
            </w:r>
          </w:p>
        </w:tc>
        <w:tc>
          <w:tcPr>
            <w:tcW w:w="1620" w:type="dxa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4487C" w:rsidRPr="00247770" w:rsidTr="003B4C52">
        <w:trPr>
          <w:trHeight w:val="170"/>
        </w:trPr>
        <w:tc>
          <w:tcPr>
            <w:tcW w:w="625" w:type="dxa"/>
            <w:vMerge w:val="restart"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:rsidR="00B4487C" w:rsidRPr="00047739" w:rsidRDefault="00B4487C" w:rsidP="00B448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A6B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Manager Finance</w:t>
            </w:r>
          </w:p>
        </w:tc>
        <w:tc>
          <w:tcPr>
            <w:tcW w:w="5059" w:type="dxa"/>
            <w:vAlign w:val="center"/>
          </w:tcPr>
          <w:p w:rsidR="00B4487C" w:rsidRPr="004D7FD8" w:rsidRDefault="00B4487C" w:rsidP="00B4487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B4487C" w:rsidRPr="00247770" w:rsidRDefault="00B4487C" w:rsidP="00B4487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4487C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B4487C" w:rsidRPr="004D7FD8" w:rsidRDefault="00B4487C" w:rsidP="00B4487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4487C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4487C" w:rsidRPr="004D7FD8" w:rsidRDefault="00B4487C" w:rsidP="00B4487C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B4487C" w:rsidRPr="00247770" w:rsidRDefault="00B4487C" w:rsidP="00B4487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4487C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4487C" w:rsidRPr="00ED32C0" w:rsidRDefault="00B4487C" w:rsidP="00B4487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B4487C" w:rsidRPr="00ED32C0" w:rsidRDefault="00B4487C" w:rsidP="00B448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4487C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B4487C" w:rsidRPr="00247770" w:rsidRDefault="00B4487C" w:rsidP="00B4487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4487C" w:rsidRPr="00047739" w:rsidRDefault="00B4487C" w:rsidP="00B4487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4487C" w:rsidRPr="00ED32C0" w:rsidRDefault="00ED32C0" w:rsidP="00B4487C">
            <w:pPr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ED32C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Finance</w:t>
            </w:r>
          </w:p>
        </w:tc>
        <w:tc>
          <w:tcPr>
            <w:tcW w:w="1620" w:type="dxa"/>
          </w:tcPr>
          <w:p w:rsidR="00B4487C" w:rsidRPr="00ED32C0" w:rsidRDefault="00B4487C" w:rsidP="00B448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D32C0" w:rsidRPr="00247770" w:rsidTr="00951321">
        <w:trPr>
          <w:trHeight w:val="170"/>
        </w:trPr>
        <w:tc>
          <w:tcPr>
            <w:tcW w:w="625" w:type="dxa"/>
            <w:vMerge/>
            <w:vAlign w:val="center"/>
          </w:tcPr>
          <w:p w:rsidR="00ED32C0" w:rsidRPr="00247770" w:rsidRDefault="00ED32C0" w:rsidP="00ED32C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D32C0" w:rsidRPr="00047739" w:rsidRDefault="00ED32C0" w:rsidP="00ED32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D32C0" w:rsidRPr="00ED32C0" w:rsidRDefault="00ED32C0" w:rsidP="00ED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Financial Management</w:t>
            </w:r>
          </w:p>
        </w:tc>
        <w:tc>
          <w:tcPr>
            <w:tcW w:w="1620" w:type="dxa"/>
          </w:tcPr>
          <w:p w:rsidR="00ED32C0" w:rsidRPr="00ED32C0" w:rsidRDefault="00ED32C0" w:rsidP="00ED32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D32C0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ED32C0" w:rsidRPr="00247770" w:rsidRDefault="00ED32C0" w:rsidP="00ED32C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D32C0" w:rsidRPr="00047739" w:rsidRDefault="00ED32C0" w:rsidP="00ED32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D32C0" w:rsidRPr="00ED32C0" w:rsidRDefault="00ED32C0" w:rsidP="00ED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Cost Accounting</w:t>
            </w:r>
          </w:p>
        </w:tc>
        <w:tc>
          <w:tcPr>
            <w:tcW w:w="1620" w:type="dxa"/>
          </w:tcPr>
          <w:p w:rsidR="00ED32C0" w:rsidRPr="00ED32C0" w:rsidRDefault="00ED32C0" w:rsidP="00ED32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D32C0" w:rsidRPr="00247770" w:rsidTr="00951321">
        <w:trPr>
          <w:trHeight w:val="170"/>
        </w:trPr>
        <w:tc>
          <w:tcPr>
            <w:tcW w:w="625" w:type="dxa"/>
            <w:vMerge/>
            <w:vAlign w:val="center"/>
          </w:tcPr>
          <w:p w:rsidR="00ED32C0" w:rsidRPr="00247770" w:rsidRDefault="00ED32C0" w:rsidP="00ED32C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D32C0" w:rsidRPr="00047739" w:rsidRDefault="00ED32C0" w:rsidP="00ED32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D32C0" w:rsidRPr="00ED32C0" w:rsidRDefault="00ED32C0" w:rsidP="00ED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Business Mathematics and Statistics</w:t>
            </w:r>
          </w:p>
        </w:tc>
        <w:tc>
          <w:tcPr>
            <w:tcW w:w="1620" w:type="dxa"/>
          </w:tcPr>
          <w:p w:rsidR="00ED32C0" w:rsidRPr="00ED32C0" w:rsidRDefault="00ED32C0" w:rsidP="00ED32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D32C0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ED32C0" w:rsidRPr="00247770" w:rsidRDefault="00ED32C0" w:rsidP="00ED32C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D32C0" w:rsidRPr="00047739" w:rsidRDefault="00ED32C0" w:rsidP="00ED32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D32C0" w:rsidRPr="00ED32C0" w:rsidRDefault="00ED32C0" w:rsidP="00ED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Business Taxation</w:t>
            </w:r>
          </w:p>
        </w:tc>
        <w:tc>
          <w:tcPr>
            <w:tcW w:w="1620" w:type="dxa"/>
          </w:tcPr>
          <w:p w:rsidR="00ED32C0" w:rsidRPr="00ED32C0" w:rsidRDefault="00ED32C0" w:rsidP="00ED32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D32C0" w:rsidRPr="00247770" w:rsidTr="003B4C52">
        <w:trPr>
          <w:trHeight w:val="170"/>
        </w:trPr>
        <w:tc>
          <w:tcPr>
            <w:tcW w:w="625" w:type="dxa"/>
            <w:vMerge/>
            <w:vAlign w:val="center"/>
          </w:tcPr>
          <w:p w:rsidR="00ED32C0" w:rsidRPr="00247770" w:rsidRDefault="00ED32C0" w:rsidP="00ED32C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D32C0" w:rsidRPr="00047739" w:rsidRDefault="00ED32C0" w:rsidP="00ED32C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D32C0" w:rsidRPr="00ED32C0" w:rsidRDefault="00ED32C0" w:rsidP="00ED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Auditing</w:t>
            </w:r>
            <w:bookmarkStart w:id="0" w:name="_GoBack"/>
            <w:bookmarkEnd w:id="0"/>
          </w:p>
        </w:tc>
        <w:tc>
          <w:tcPr>
            <w:tcW w:w="1620" w:type="dxa"/>
          </w:tcPr>
          <w:p w:rsidR="00ED32C0" w:rsidRPr="00ED32C0" w:rsidRDefault="00ED32C0" w:rsidP="00ED32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</w:tbl>
    <w:p w:rsidR="00C27878" w:rsidRPr="00CC0900" w:rsidRDefault="00C27878">
      <w:pPr>
        <w:rPr>
          <w:rFonts w:asciiTheme="majorBidi" w:hAnsiTheme="majorBidi" w:cstheme="majorBidi"/>
        </w:rPr>
      </w:pPr>
    </w:p>
    <w:sectPr w:rsidR="00C27878" w:rsidRPr="00CC0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404D8"/>
    <w:rsid w:val="00044D26"/>
    <w:rsid w:val="00047739"/>
    <w:rsid w:val="000532F2"/>
    <w:rsid w:val="000767C1"/>
    <w:rsid w:val="000A6E75"/>
    <w:rsid w:val="000A729D"/>
    <w:rsid w:val="000B44EF"/>
    <w:rsid w:val="000C1154"/>
    <w:rsid w:val="000C499F"/>
    <w:rsid w:val="000D5411"/>
    <w:rsid w:val="000D5AFC"/>
    <w:rsid w:val="00111C24"/>
    <w:rsid w:val="00120C95"/>
    <w:rsid w:val="00130477"/>
    <w:rsid w:val="00133E68"/>
    <w:rsid w:val="0016143F"/>
    <w:rsid w:val="00186834"/>
    <w:rsid w:val="00194F37"/>
    <w:rsid w:val="00195F2B"/>
    <w:rsid w:val="001A41EE"/>
    <w:rsid w:val="001A5874"/>
    <w:rsid w:val="001C5487"/>
    <w:rsid w:val="001D39D9"/>
    <w:rsid w:val="001D7F00"/>
    <w:rsid w:val="001F2DA8"/>
    <w:rsid w:val="00241400"/>
    <w:rsid w:val="00247770"/>
    <w:rsid w:val="002838EC"/>
    <w:rsid w:val="00290719"/>
    <w:rsid w:val="0029553C"/>
    <w:rsid w:val="002A19B6"/>
    <w:rsid w:val="002A6B95"/>
    <w:rsid w:val="002A75F3"/>
    <w:rsid w:val="002A766B"/>
    <w:rsid w:val="002C3C77"/>
    <w:rsid w:val="002F771B"/>
    <w:rsid w:val="00305C25"/>
    <w:rsid w:val="00320EA8"/>
    <w:rsid w:val="003303D6"/>
    <w:rsid w:val="003463DB"/>
    <w:rsid w:val="00360CDE"/>
    <w:rsid w:val="00373697"/>
    <w:rsid w:val="0037704D"/>
    <w:rsid w:val="0039298F"/>
    <w:rsid w:val="003A3717"/>
    <w:rsid w:val="003A6B5A"/>
    <w:rsid w:val="003B2D80"/>
    <w:rsid w:val="003E2524"/>
    <w:rsid w:val="003F019D"/>
    <w:rsid w:val="00410110"/>
    <w:rsid w:val="00416D77"/>
    <w:rsid w:val="0042133A"/>
    <w:rsid w:val="004246C8"/>
    <w:rsid w:val="00436785"/>
    <w:rsid w:val="0049502D"/>
    <w:rsid w:val="004D69E0"/>
    <w:rsid w:val="004D7FD8"/>
    <w:rsid w:val="0050079E"/>
    <w:rsid w:val="005253EC"/>
    <w:rsid w:val="005309AC"/>
    <w:rsid w:val="00543AB3"/>
    <w:rsid w:val="0056131D"/>
    <w:rsid w:val="00563442"/>
    <w:rsid w:val="005C64B2"/>
    <w:rsid w:val="005D62AC"/>
    <w:rsid w:val="005E0996"/>
    <w:rsid w:val="005E5A05"/>
    <w:rsid w:val="005E74C0"/>
    <w:rsid w:val="005F598F"/>
    <w:rsid w:val="00620587"/>
    <w:rsid w:val="006237A7"/>
    <w:rsid w:val="00642075"/>
    <w:rsid w:val="006474D9"/>
    <w:rsid w:val="00647B86"/>
    <w:rsid w:val="006628CF"/>
    <w:rsid w:val="006656B2"/>
    <w:rsid w:val="00674206"/>
    <w:rsid w:val="006917FB"/>
    <w:rsid w:val="006A3760"/>
    <w:rsid w:val="006B34F2"/>
    <w:rsid w:val="006B7450"/>
    <w:rsid w:val="006C1F1B"/>
    <w:rsid w:val="006E7579"/>
    <w:rsid w:val="00713C4E"/>
    <w:rsid w:val="0071480A"/>
    <w:rsid w:val="00721D91"/>
    <w:rsid w:val="007235E7"/>
    <w:rsid w:val="00736B7A"/>
    <w:rsid w:val="00737E2C"/>
    <w:rsid w:val="00753C93"/>
    <w:rsid w:val="00762F49"/>
    <w:rsid w:val="00763B03"/>
    <w:rsid w:val="007A4628"/>
    <w:rsid w:val="007C5050"/>
    <w:rsid w:val="007E1973"/>
    <w:rsid w:val="007E343C"/>
    <w:rsid w:val="007E3AF8"/>
    <w:rsid w:val="00812215"/>
    <w:rsid w:val="00813E10"/>
    <w:rsid w:val="00823E00"/>
    <w:rsid w:val="00843AC8"/>
    <w:rsid w:val="00853B15"/>
    <w:rsid w:val="00877034"/>
    <w:rsid w:val="0089490F"/>
    <w:rsid w:val="008966CB"/>
    <w:rsid w:val="008B305E"/>
    <w:rsid w:val="008B3877"/>
    <w:rsid w:val="008C55AC"/>
    <w:rsid w:val="008D722C"/>
    <w:rsid w:val="008E28AE"/>
    <w:rsid w:val="008E31C7"/>
    <w:rsid w:val="0090660B"/>
    <w:rsid w:val="00922C96"/>
    <w:rsid w:val="0094185C"/>
    <w:rsid w:val="00943F9B"/>
    <w:rsid w:val="0096577A"/>
    <w:rsid w:val="00965AD2"/>
    <w:rsid w:val="00970CAE"/>
    <w:rsid w:val="009719D7"/>
    <w:rsid w:val="00981032"/>
    <w:rsid w:val="0098180B"/>
    <w:rsid w:val="009E3A96"/>
    <w:rsid w:val="009E4469"/>
    <w:rsid w:val="00A11731"/>
    <w:rsid w:val="00A21E06"/>
    <w:rsid w:val="00A235D3"/>
    <w:rsid w:val="00A417CA"/>
    <w:rsid w:val="00A44126"/>
    <w:rsid w:val="00A704E1"/>
    <w:rsid w:val="00A83BEB"/>
    <w:rsid w:val="00A96488"/>
    <w:rsid w:val="00AD11CE"/>
    <w:rsid w:val="00AD3204"/>
    <w:rsid w:val="00AE6B51"/>
    <w:rsid w:val="00AF72F8"/>
    <w:rsid w:val="00B235AF"/>
    <w:rsid w:val="00B4487C"/>
    <w:rsid w:val="00B77F1F"/>
    <w:rsid w:val="00B906EF"/>
    <w:rsid w:val="00BB0269"/>
    <w:rsid w:val="00BC07FD"/>
    <w:rsid w:val="00BD2B0C"/>
    <w:rsid w:val="00BE45D1"/>
    <w:rsid w:val="00C2367F"/>
    <w:rsid w:val="00C27878"/>
    <w:rsid w:val="00C62B1B"/>
    <w:rsid w:val="00C862CA"/>
    <w:rsid w:val="00CA63B6"/>
    <w:rsid w:val="00CB5258"/>
    <w:rsid w:val="00CB64A8"/>
    <w:rsid w:val="00CC00D6"/>
    <w:rsid w:val="00CC0900"/>
    <w:rsid w:val="00CD42C0"/>
    <w:rsid w:val="00CE0F73"/>
    <w:rsid w:val="00CF4347"/>
    <w:rsid w:val="00D071BC"/>
    <w:rsid w:val="00D35881"/>
    <w:rsid w:val="00D40B08"/>
    <w:rsid w:val="00D53FE5"/>
    <w:rsid w:val="00D70E17"/>
    <w:rsid w:val="00D809CE"/>
    <w:rsid w:val="00D94E81"/>
    <w:rsid w:val="00DA0343"/>
    <w:rsid w:val="00DC1119"/>
    <w:rsid w:val="00DD03F1"/>
    <w:rsid w:val="00DF7F33"/>
    <w:rsid w:val="00E0030C"/>
    <w:rsid w:val="00E34866"/>
    <w:rsid w:val="00E378C4"/>
    <w:rsid w:val="00E828B0"/>
    <w:rsid w:val="00EC6B10"/>
    <w:rsid w:val="00ED2D6B"/>
    <w:rsid w:val="00ED32C0"/>
    <w:rsid w:val="00ED65BE"/>
    <w:rsid w:val="00EF5696"/>
    <w:rsid w:val="00F02432"/>
    <w:rsid w:val="00F20802"/>
    <w:rsid w:val="00F77BAD"/>
    <w:rsid w:val="00F92D2E"/>
    <w:rsid w:val="00FA73C4"/>
    <w:rsid w:val="00FE2EB1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6093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Amna sikandar</cp:lastModifiedBy>
  <cp:revision>131</cp:revision>
  <dcterms:created xsi:type="dcterms:W3CDTF">2024-04-18T10:52:00Z</dcterms:created>
  <dcterms:modified xsi:type="dcterms:W3CDTF">2024-05-13T07:28:00Z</dcterms:modified>
</cp:coreProperties>
</file>